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B9DF" w14:textId="244E32DD" w:rsidR="002034B2" w:rsidRPr="002034B2" w:rsidRDefault="002034B2" w:rsidP="002034B2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Grębków,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23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ierpnia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3AB3870A" w14:textId="77777777" w:rsidR="002034B2" w:rsidRPr="002034B2" w:rsidRDefault="002034B2" w:rsidP="002034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4505B1C" w14:textId="1E209C29" w:rsidR="002034B2" w:rsidRPr="002034B2" w:rsidRDefault="002034B2" w:rsidP="002034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OC. 0002.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</w:p>
    <w:p w14:paraId="69C3F7CB" w14:textId="77777777" w:rsidR="002034B2" w:rsidRPr="002034B2" w:rsidRDefault="002034B2" w:rsidP="002034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E06108C" w14:textId="77777777" w:rsidR="002034B2" w:rsidRPr="002034B2" w:rsidRDefault="002034B2" w:rsidP="002034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9B5909E" w14:textId="77777777" w:rsidR="002034B2" w:rsidRPr="002034B2" w:rsidRDefault="002034B2" w:rsidP="002034B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Pan/i/</w:t>
      </w:r>
    </w:p>
    <w:p w14:paraId="7579DB5B" w14:textId="77777777" w:rsidR="002034B2" w:rsidRPr="002034B2" w:rsidRDefault="002034B2" w:rsidP="002034B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EE129B8" w14:textId="77777777" w:rsidR="002034B2" w:rsidRPr="002034B2" w:rsidRDefault="002034B2" w:rsidP="002034B2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........................................................</w:t>
      </w:r>
    </w:p>
    <w:p w14:paraId="7F0A54D4" w14:textId="77777777" w:rsidR="002034B2" w:rsidRPr="002034B2" w:rsidRDefault="002034B2" w:rsidP="002034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</w:p>
    <w:p w14:paraId="4A6532D0" w14:textId="77777777" w:rsidR="002034B2" w:rsidRPr="002034B2" w:rsidRDefault="002034B2" w:rsidP="002034B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.........................................................</w:t>
      </w:r>
    </w:p>
    <w:p w14:paraId="275B41B0" w14:textId="77777777" w:rsidR="002034B2" w:rsidRPr="002034B2" w:rsidRDefault="002034B2" w:rsidP="002034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 xml:space="preserve">  </w:t>
      </w:r>
    </w:p>
    <w:p w14:paraId="72F3B488" w14:textId="692DED03" w:rsidR="002034B2" w:rsidRPr="002034B2" w:rsidRDefault="002034B2" w:rsidP="005A1578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Na  podstawie art. 20 ust. 3 ustawy z dnia 8 marca 1990 roku o samorządzie gminnym           / Dz. U. z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24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609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</w:t>
      </w:r>
      <w:r w:rsidR="005A15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5A15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="005A15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zm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/ </w:t>
      </w:r>
      <w:r w:rsidRPr="002034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z  w  o  ł  u  j ę</w:t>
      </w: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>IV</w:t>
      </w:r>
      <w:r w:rsidRPr="002034B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 xml:space="preserve"> nadzwyczajną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Sesję  Rady  Gminy  Grębków w  dniu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2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7 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ierpnia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4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 r.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wtorek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) o godz.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9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vertAlign w:val="superscript"/>
          <w:lang w:eastAsia="ar-SA"/>
          <w14:ligatures w14:val="none"/>
        </w:rPr>
        <w:t>00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</w:t>
      </w: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w Urzędzie  Gminy</w:t>
      </w:r>
      <w:r w:rsidRPr="00203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Grębków,                      ul. Wspólna 5,  sala konferencyjna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 z następującym</w:t>
      </w:r>
      <w:r w:rsidRPr="002034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porządkiem obrad:</w:t>
      </w: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</w:t>
      </w:r>
    </w:p>
    <w:p w14:paraId="0A61BD12" w14:textId="77777777" w:rsidR="002034B2" w:rsidRPr="002034B2" w:rsidRDefault="002034B2" w:rsidP="005A1578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29F1229" w14:textId="77777777" w:rsidR="002034B2" w:rsidRPr="002034B2" w:rsidRDefault="002034B2" w:rsidP="002034B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sesji.</w:t>
      </w:r>
    </w:p>
    <w:p w14:paraId="0B8898B2" w14:textId="77777777" w:rsidR="002034B2" w:rsidRPr="002034B2" w:rsidRDefault="002034B2" w:rsidP="002034B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Stwierdzenie quorum.</w:t>
      </w:r>
    </w:p>
    <w:p w14:paraId="1256AA6D" w14:textId="77777777" w:rsidR="002034B2" w:rsidRPr="002034B2" w:rsidRDefault="002034B2" w:rsidP="002034B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porządku obrad.</w:t>
      </w:r>
    </w:p>
    <w:p w14:paraId="21D4CF32" w14:textId="77777777" w:rsidR="002034B2" w:rsidRPr="002034B2" w:rsidRDefault="002034B2" w:rsidP="002034B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Interpelacje i zapytania radnych.</w:t>
      </w:r>
    </w:p>
    <w:p w14:paraId="7C1D8275" w14:textId="77777777" w:rsidR="002034B2" w:rsidRPr="002034B2" w:rsidRDefault="002034B2" w:rsidP="002034B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uchwał:</w:t>
      </w:r>
    </w:p>
    <w:p w14:paraId="1322C5C8" w14:textId="77777777" w:rsidR="002034B2" w:rsidRPr="002034B2" w:rsidRDefault="002034B2" w:rsidP="002034B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0A4620" w14:textId="55386147" w:rsidR="002034B2" w:rsidRPr="002034B2" w:rsidRDefault="002034B2" w:rsidP="005A1578">
      <w:pPr>
        <w:numPr>
          <w:ilvl w:val="1"/>
          <w:numId w:val="1"/>
        </w:numPr>
        <w:spacing w:line="25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sprawie </w:t>
      </w:r>
      <w:r w:rsidRPr="002034B2">
        <w:rPr>
          <w:rFonts w:ascii="Times New Roman" w:eastAsia="Calibri" w:hAnsi="Times New Roman" w:cs="Calibri"/>
        </w:rPr>
        <w:t>zarządzenia poboru w drodze inkasa podatków: rolnego, leśnego i od nieruchomości, powołania inkasentów oraz wynagrodzenia za inkaso</w:t>
      </w:r>
    </w:p>
    <w:p w14:paraId="7D310380" w14:textId="6EB09C67" w:rsidR="002034B2" w:rsidRPr="002034B2" w:rsidRDefault="002034B2" w:rsidP="005A1578">
      <w:pPr>
        <w:numPr>
          <w:ilvl w:val="1"/>
          <w:numId w:val="1"/>
        </w:numPr>
        <w:spacing w:line="25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sprawie zarządzenia poboru opłaty za gospodarowanie odpadami komunalnymi  w drodze inkasa, wyznaczenia  inkasentów oraz wysokości wynagrodzenia za inkaso</w:t>
      </w:r>
    </w:p>
    <w:p w14:paraId="510D4C25" w14:textId="7B2C78E9" w:rsidR="002034B2" w:rsidRDefault="002034B2" w:rsidP="005A1578">
      <w:pPr>
        <w:numPr>
          <w:ilvl w:val="1"/>
          <w:numId w:val="1"/>
        </w:numPr>
        <w:spacing w:line="25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sprawie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zaciągnięcia przez Gminę Grębków</w:t>
      </w:r>
      <w:r w:rsidR="007A57B9" w:rsidRPr="007A57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A57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kredytu</w:t>
      </w:r>
      <w:r w:rsidR="007A57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długoterminowego w roku 2024</w:t>
      </w:r>
    </w:p>
    <w:p w14:paraId="2523ABC2" w14:textId="77777777" w:rsidR="005A1578" w:rsidRPr="005A1578" w:rsidRDefault="005A1578" w:rsidP="005A1578">
      <w:pPr>
        <w:numPr>
          <w:ilvl w:val="1"/>
          <w:numId w:val="1"/>
        </w:numPr>
        <w:spacing w:line="25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A15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sprawie zmiany Uchwały Nr XXXI/233/2022 Rady Gminy Grębków z dnia </w:t>
      </w:r>
    </w:p>
    <w:p w14:paraId="2A0AA735" w14:textId="411E27D4" w:rsidR="005A1578" w:rsidRPr="002034B2" w:rsidRDefault="005A1578" w:rsidP="005A1578">
      <w:pPr>
        <w:spacing w:line="254" w:lineRule="auto"/>
        <w:ind w:left="154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A15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 września 2022 r. w sprawie określenia wysokości opłaty za korzystanie z wychowania przedszkolnego w Gminnym Przedszkolu w Grębkowie i oddziałach przedszkolnych w szkołach podstawowych prowadzonych przez Gminę Grębków.</w:t>
      </w:r>
    </w:p>
    <w:p w14:paraId="062F0362" w14:textId="77777777" w:rsidR="002034B2" w:rsidRPr="002034B2" w:rsidRDefault="002034B2" w:rsidP="002034B2">
      <w:pPr>
        <w:numPr>
          <w:ilvl w:val="0"/>
          <w:numId w:val="1"/>
        </w:numPr>
        <w:tabs>
          <w:tab w:val="left" w:pos="1290"/>
        </w:tabs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Odpowiedzi na interpelacje i zapytania. </w:t>
      </w:r>
    </w:p>
    <w:p w14:paraId="54A17535" w14:textId="77777777" w:rsidR="002034B2" w:rsidRPr="002034B2" w:rsidRDefault="002034B2" w:rsidP="002034B2">
      <w:pPr>
        <w:numPr>
          <w:ilvl w:val="0"/>
          <w:numId w:val="1"/>
        </w:numPr>
        <w:tabs>
          <w:tab w:val="left" w:pos="1290"/>
        </w:tabs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Zamknięcie obrad.</w:t>
      </w:r>
    </w:p>
    <w:p w14:paraId="511A4B58" w14:textId="77777777" w:rsidR="002034B2" w:rsidRPr="002034B2" w:rsidRDefault="002034B2" w:rsidP="002034B2">
      <w:pPr>
        <w:tabs>
          <w:tab w:val="left" w:pos="1290"/>
        </w:tabs>
        <w:suppressAutoHyphens/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                                 </w:t>
      </w:r>
    </w:p>
    <w:p w14:paraId="78C947AE" w14:textId="77777777" w:rsidR="002034B2" w:rsidRPr="002034B2" w:rsidRDefault="002034B2" w:rsidP="002034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Przewodniczący</w:t>
      </w:r>
    </w:p>
    <w:p w14:paraId="5CCFE0CF" w14:textId="77777777" w:rsidR="002034B2" w:rsidRPr="002034B2" w:rsidRDefault="002034B2" w:rsidP="0020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Rady Gminy</w:t>
      </w:r>
    </w:p>
    <w:p w14:paraId="2DF0561E" w14:textId="77777777" w:rsidR="002034B2" w:rsidRPr="002034B2" w:rsidRDefault="002034B2" w:rsidP="002034B2">
      <w:pPr>
        <w:tabs>
          <w:tab w:val="center" w:pos="4534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ab/>
        <w:t xml:space="preserve">                                                                                      (-)  </w:t>
      </w:r>
    </w:p>
    <w:p w14:paraId="4D0AFB7E" w14:textId="78248C78" w:rsidR="007C214A" w:rsidRDefault="002034B2" w:rsidP="002034B2">
      <w:r w:rsidRPr="002034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Ireneusz Kowalski          </w:t>
      </w:r>
    </w:p>
    <w:sectPr w:rsidR="007C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56495"/>
    <w:multiLevelType w:val="multilevel"/>
    <w:tmpl w:val="8EA8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45" w:hanging="465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35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1B"/>
    <w:rsid w:val="002034B2"/>
    <w:rsid w:val="002067D5"/>
    <w:rsid w:val="002578AF"/>
    <w:rsid w:val="005A1578"/>
    <w:rsid w:val="005E0A1B"/>
    <w:rsid w:val="006D1123"/>
    <w:rsid w:val="00766A8C"/>
    <w:rsid w:val="007A57B9"/>
    <w:rsid w:val="007C214A"/>
    <w:rsid w:val="00A3722A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474F"/>
  <w15:chartTrackingRefBased/>
  <w15:docId w15:val="{8D3693F9-BAA0-46F8-B1D9-4A147A3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Mudant</dc:creator>
  <cp:keywords/>
  <dc:description/>
  <cp:lastModifiedBy>Barbara Mudant</cp:lastModifiedBy>
  <cp:revision>5</cp:revision>
  <cp:lastPrinted>2024-08-23T13:30:00Z</cp:lastPrinted>
  <dcterms:created xsi:type="dcterms:W3CDTF">2024-08-23T11:16:00Z</dcterms:created>
  <dcterms:modified xsi:type="dcterms:W3CDTF">2024-08-23T13:43:00Z</dcterms:modified>
</cp:coreProperties>
</file>